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D41" w:rsidRDefault="00235D41">
      <w:pPr>
        <w:rPr>
          <w:noProof/>
          <w:lang w:eastAsia="de-DE"/>
        </w:rPr>
      </w:pPr>
      <w:r>
        <w:rPr>
          <w:noProof/>
          <w:lang w:eastAsia="de-DE"/>
        </w:rPr>
        <w:t xml:space="preserve">St 2020 OU Babenhausen - Asphalteinbau </w:t>
      </w:r>
    </w:p>
    <w:p w:rsidR="00A04998" w:rsidRDefault="00235D41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7680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phaltba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9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41"/>
    <w:rsid w:val="00235D41"/>
    <w:rsid w:val="00293E52"/>
    <w:rsid w:val="00A0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2DBA"/>
  <w15:chartTrackingRefBased/>
  <w15:docId w15:val="{AE967C74-5272-4E1F-ADE2-C0ED4F08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D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D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Staatsbauverwaltung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Schuhmacher, Sarah  (StBA Kempten)</dc:creator>
  <cp:keywords/>
  <dc:description/>
  <cp:lastModifiedBy>Schuhmacher, Sarah  (StBA Kempten)</cp:lastModifiedBy>
  <cp:revision>1</cp:revision>
  <cp:lastPrinted>2022-06-24T08:22:00Z</cp:lastPrinted>
  <dcterms:created xsi:type="dcterms:W3CDTF">2022-06-24T08:20:00Z</dcterms:created>
  <dcterms:modified xsi:type="dcterms:W3CDTF">2022-06-24T08:52:00Z</dcterms:modified>
</cp:coreProperties>
</file>